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063" w:rsidRDefault="00EA0063" w:rsidP="00B22287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680075" cy="854138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0075" cy="854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063" w:rsidRDefault="00EA0063" w:rsidP="00B22287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287" w:rsidRPr="00B22287" w:rsidRDefault="00B22287" w:rsidP="00B222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2302510</wp:posOffset>
                </wp:positionH>
                <wp:positionV relativeFrom="paragraph">
                  <wp:posOffset>81915</wp:posOffset>
                </wp:positionV>
                <wp:extent cx="1003300" cy="787400"/>
                <wp:effectExtent l="3175" t="0" r="3175" b="444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78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81.3pt;margin-top:6.45pt;width:79pt;height: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HhRgFCgAgAADAUAAA4AAAAAAAAAAAAAAAAALgIAAGRy&#10;cy9lMm9Eb2MueG1sUEsBAi0AFAAGAAgAAAAhAEdDuwXdAAAACgEAAA8AAAAAAAAAAAAAAAAA+gQA&#10;AGRycy9kb3ducmV2LnhtbFBLBQYAAAAABAAEAPMAAAAEBgAAAAA=&#10;" stroked="f"/>
            </w:pict>
          </mc:Fallback>
        </mc:AlternateContent>
      </w:r>
      <w:r w:rsidRPr="00B22287"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EA0063" w:rsidRDefault="00EA0063" w:rsidP="00B222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647690" cy="407733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690" cy="4077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0063" w:rsidRDefault="00EA0063" w:rsidP="00B222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1 Описание дисциплины: </w:t>
      </w: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«Экология почв» является элективной базовой дисциплиной.</w:t>
      </w:r>
    </w:p>
    <w:p w:rsidR="00B22287" w:rsidRPr="00B22287" w:rsidRDefault="00B22287" w:rsidP="00B2228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дисциплина формирует профессиональные знания и умения при освоении специальности и включает разделы: Экология почвы и ее экологические функции в биосфере; экологические условия формирования различных типов почв; экология и экологические проблемы почв широтной зональности; экология и экологические проблемы почв высотных поясов; современное экологическое состояние почвенного покрова; проблема экологии почв и пути охраны почвенного покрова.   </w:t>
      </w:r>
    </w:p>
    <w:p w:rsidR="00B22287" w:rsidRPr="00B22287" w:rsidRDefault="00B22287" w:rsidP="00B2228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Пререквизиты  дисциплины</w:t>
      </w:r>
    </w:p>
    <w:p w:rsidR="00B22287" w:rsidRPr="00B22287" w:rsidRDefault="00B22287" w:rsidP="00B22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геоэкология, почвоведение</w:t>
      </w:r>
    </w:p>
    <w:p w:rsidR="00B22287" w:rsidRPr="00B22287" w:rsidRDefault="00B22287" w:rsidP="00B22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Постреквизиты дисциплины </w:t>
      </w:r>
    </w:p>
    <w:p w:rsidR="00B22287" w:rsidRPr="00B22287" w:rsidRDefault="00B22287" w:rsidP="00B2228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Экологическое картографирование.</w:t>
      </w:r>
    </w:p>
    <w:p w:rsidR="00B22287" w:rsidRPr="00B22287" w:rsidRDefault="00B22287" w:rsidP="00B22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дисциплины</w:t>
      </w:r>
    </w:p>
    <w:p w:rsidR="00B22287" w:rsidRPr="00B22287" w:rsidRDefault="00B22287" w:rsidP="00B2228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дисциплины: формирование знаний об экологии почв. Изучение экологических факторов, влияющих на почвообразование, компонентный состав и свойства почв, а также изучение современных проблем экологии и охраны почв; подготовить экологически подкованных специалистов, которые, овладев экологическими знаниями, смогли принимать правильное решение и своевременно оценивать и предотвращать возможные негативные воздействия человека на почвенный покров.</w:t>
      </w:r>
    </w:p>
    <w:p w:rsidR="00B22287" w:rsidRPr="00B22287" w:rsidRDefault="00B22287" w:rsidP="00B2228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B22287" w:rsidRPr="00B22287" w:rsidRDefault="00B22287" w:rsidP="00B2228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</w:t>
      </w: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</w:t>
      </w: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главенствующую роль почвенного покрова в современном и будущем состоянии биосферы;</w:t>
      </w:r>
    </w:p>
    <w:p w:rsidR="00B22287" w:rsidRPr="00B22287" w:rsidRDefault="00B22287" w:rsidP="00B2228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дать студентам фундаментальные знания по всем разделам курса, которые способствуют сохранению устойчивого состояния биосферы.</w:t>
      </w:r>
    </w:p>
    <w:p w:rsidR="00B22287" w:rsidRPr="00B22287" w:rsidRDefault="00B22287" w:rsidP="00B22287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показать реакцию педосферы на воздействие человека.</w:t>
      </w:r>
    </w:p>
    <w:p w:rsidR="00B22287" w:rsidRPr="00B22287" w:rsidRDefault="00B22287" w:rsidP="00B2228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курса студенты должны:</w:t>
      </w:r>
    </w:p>
    <w:p w:rsidR="00B22287" w:rsidRPr="00B22287" w:rsidRDefault="00B22287" w:rsidP="00B2228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22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знать</w:t>
      </w:r>
    </w:p>
    <w:p w:rsidR="00B22287" w:rsidRPr="00B22287" w:rsidRDefault="00B22287" w:rsidP="00B2228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экологические функции почвы и ее роль в биосфере;</w:t>
      </w:r>
    </w:p>
    <w:p w:rsidR="00B22287" w:rsidRPr="00B22287" w:rsidRDefault="00B22287" w:rsidP="00B2228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почвенного покрова в результате деятельности человека;</w:t>
      </w:r>
    </w:p>
    <w:p w:rsidR="00B22287" w:rsidRPr="00B22287" w:rsidRDefault="00B22287" w:rsidP="00B2228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 экологическое состояние почв.</w:t>
      </w:r>
    </w:p>
    <w:p w:rsidR="00B22287" w:rsidRPr="00B22287" w:rsidRDefault="00B22287" w:rsidP="00B2228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</w:t>
      </w:r>
    </w:p>
    <w:p w:rsidR="00B22287" w:rsidRPr="00B22287" w:rsidRDefault="00B22287" w:rsidP="00B2228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применять полученные знания на практике;</w:t>
      </w:r>
    </w:p>
    <w:p w:rsidR="00B22287" w:rsidRPr="00B22287" w:rsidRDefault="00B22287" w:rsidP="00B2228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владеть методами анализа для исследования почв; </w:t>
      </w:r>
    </w:p>
    <w:p w:rsidR="00B22287" w:rsidRPr="00B22287" w:rsidRDefault="00B22287" w:rsidP="00B2228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-обладать теоретическими и практическими навыками по проведению полевых и лабораторных исследований с целью оценки экологического состояния почв.</w:t>
      </w:r>
    </w:p>
    <w:p w:rsidR="00B22287" w:rsidRPr="00B22287" w:rsidRDefault="00B22287" w:rsidP="00B22287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B222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 владеть навыками</w:t>
      </w:r>
    </w:p>
    <w:p w:rsidR="00B22287" w:rsidRPr="00B22287" w:rsidRDefault="00B22287" w:rsidP="00B22287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- </w:t>
      </w:r>
      <w:r w:rsidRPr="00B222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проведения полевых и экспериментальных исследований по экологии почв;</w:t>
      </w:r>
    </w:p>
    <w:p w:rsidR="00B22287" w:rsidRPr="00B22287" w:rsidRDefault="00B22287" w:rsidP="00B22287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разработки мероприятий по предупреждению истощения и загрязнения почвенных ресурсов;</w:t>
      </w:r>
    </w:p>
    <w:p w:rsidR="00B22287" w:rsidRPr="00B22287" w:rsidRDefault="00B22287" w:rsidP="00B22287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- проведения оценки воздействия антропогенной деятельности на почвенный покров</w:t>
      </w:r>
    </w:p>
    <w:p w:rsidR="00B22287" w:rsidRPr="00B22287" w:rsidRDefault="00B22287" w:rsidP="00B22287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>- быть компетентными</w:t>
      </w:r>
    </w:p>
    <w:p w:rsidR="00B22287" w:rsidRPr="00B22287" w:rsidRDefault="00B22287" w:rsidP="00B22287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в вопросах использования новых почвоохранных, влаго- и энергосберегающих технологий;</w:t>
      </w:r>
    </w:p>
    <w:p w:rsidR="00B22287" w:rsidRPr="00B22287" w:rsidRDefault="00B22287" w:rsidP="00B22287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в вопросах экологической безопасности и устойчивого развития;</w:t>
      </w:r>
    </w:p>
    <w:p w:rsidR="00B22287" w:rsidRPr="00B22287" w:rsidRDefault="00B22287" w:rsidP="00B22287">
      <w:pPr>
        <w:tabs>
          <w:tab w:val="left" w:pos="284"/>
        </w:tabs>
        <w:spacing w:after="0" w:line="240" w:lineRule="auto"/>
        <w:ind w:firstLine="28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в вопросах комплексной почвенно-эколого-экономической оценки последствий антропогенной деятельности.</w:t>
      </w:r>
    </w:p>
    <w:p w:rsidR="00B22287" w:rsidRPr="00B22287" w:rsidRDefault="00B22287" w:rsidP="00B2228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287" w:rsidRPr="00B22287" w:rsidRDefault="00B22287" w:rsidP="00B22287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2 Содержание дисциплины </w:t>
      </w: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1. Экология почв и её функции в биосфере и влияние почв на биосферу</w:t>
      </w:r>
    </w:p>
    <w:p w:rsidR="00B22287" w:rsidRPr="00B22287" w:rsidRDefault="00B22287" w:rsidP="00B22287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Предмет и задачи дисциплины</w:t>
      </w:r>
    </w:p>
    <w:p w:rsidR="00B22287" w:rsidRPr="00B22287" w:rsidRDefault="00B22287" w:rsidP="00B22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Экологическое значение почвенного покрова Земли. Почвенный покров как важнейшее условие существования человека.</w:t>
      </w:r>
    </w:p>
    <w:p w:rsidR="00B22287" w:rsidRPr="00B22287" w:rsidRDefault="00B22287" w:rsidP="00B22287">
      <w:pPr>
        <w:shd w:val="clear" w:color="auto" w:fill="FFFFFF"/>
        <w:spacing w:before="38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Экология почвы и ее экологические функции в биосфере</w:t>
      </w:r>
    </w:p>
    <w:p w:rsidR="00B22287" w:rsidRPr="00B22287" w:rsidRDefault="00B22287" w:rsidP="00B22287">
      <w:pPr>
        <w:shd w:val="clear" w:color="auto" w:fill="FFFFFF"/>
        <w:spacing w:before="38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Понятие об экологических функциях почв. Функции почвы, обусловленные ее свойствам</w:t>
      </w:r>
      <w:proofErr w:type="gram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и(</w:t>
      </w:r>
      <w:proofErr w:type="gram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биологическими, физико-химическими, химическими). Информационные функции почвы.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Антропогенные изменения биосферных функций  педосферы</w:t>
      </w:r>
    </w:p>
    <w:p w:rsidR="00B22287" w:rsidRPr="00B22287" w:rsidRDefault="00B22287" w:rsidP="00B22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Почва – связующее звено биологического и геологического круговорота веществ. Почва – как фактор биологической эволюции. Изменения биосферных функций почвенной оболочки под влиянием хозяйственной деятельности человека.</w:t>
      </w:r>
    </w:p>
    <w:p w:rsidR="00B22287" w:rsidRPr="00B22287" w:rsidRDefault="00B22287" w:rsidP="00B22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Влияние почвы на атмосферу</w:t>
      </w:r>
    </w:p>
    <w:p w:rsidR="00B22287" w:rsidRPr="00B22287" w:rsidRDefault="00B22287" w:rsidP="00B222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Почва как фактор формирования и эволюции газового состава атмосферы, а также как источник и приемник твердого вещества и микроорганизмов атмосферы. Антропогенные изменения атмосферных функций почв.</w:t>
      </w:r>
    </w:p>
    <w:p w:rsidR="00B22287" w:rsidRPr="00B22287" w:rsidRDefault="00B22287" w:rsidP="00B22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1.5. Влияние почвы на гидросферу</w:t>
      </w:r>
    </w:p>
    <w:p w:rsidR="00B22287" w:rsidRPr="00B22287" w:rsidRDefault="00B22287" w:rsidP="00B222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Особенности гидросферы и общие гидрологические значения почвы. Участие почвы в формировании речного стока и водного баланса, химизма рек. Трансформация атмосферных осадков в почвенно-грунтовые и грунтовые воды. Использование гидрологических функций почв в хозяйственной деятельности человека.</w:t>
      </w:r>
    </w:p>
    <w:p w:rsidR="00B22287" w:rsidRPr="00B22287" w:rsidRDefault="00B22287" w:rsidP="00B2228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Влияние почвы на литосферу.</w:t>
      </w:r>
    </w:p>
    <w:p w:rsidR="00B22287" w:rsidRPr="00B22287" w:rsidRDefault="00B22287" w:rsidP="00B222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Почва – защитный слой и фактор развития литосферы. Биогеохимические преобразования приповерхностной части литосферы. Почва – источник вещества для формирования пород и полезных ископаемых. Антропогенные изменения литосферных функций почвы</w:t>
      </w:r>
    </w:p>
    <w:p w:rsidR="00B22287" w:rsidRPr="00B22287" w:rsidRDefault="00B22287" w:rsidP="00B222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B22287" w:rsidRPr="00B22287" w:rsidRDefault="00B22287" w:rsidP="00B22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2. Экологические проблемы различных типов почв</w:t>
      </w:r>
    </w:p>
    <w:p w:rsidR="00B22287" w:rsidRPr="00B22287" w:rsidRDefault="00B22287" w:rsidP="00B2228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Экологические условия формирования различных типов почв.</w:t>
      </w:r>
    </w:p>
    <w:p w:rsidR="00B22287" w:rsidRPr="00B22287" w:rsidRDefault="00B22287" w:rsidP="00B2228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Природно-экологические условия и их влияние на формирование почв. Географическая закономерность распространения почв. Генезис различных типов почв. Биогеохимические аспекты почвообразования. Круговорот углерода, азота, фосфора в почвах. Запасы питательных элементов в почвах. Круговорот минеральных солей в почвах. Влияние на почвы продуктов техногенеза.</w:t>
      </w:r>
    </w:p>
    <w:p w:rsidR="00B22287" w:rsidRPr="00B22287" w:rsidRDefault="00B22287" w:rsidP="00B22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Деградированные почвы и их рекультивация.</w:t>
      </w:r>
    </w:p>
    <w:p w:rsidR="00B22287" w:rsidRPr="00B22287" w:rsidRDefault="00B22287" w:rsidP="00B22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Деградация пастбищных территорий. Деградация почв </w:t>
      </w:r>
      <w:proofErr w:type="spell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бесполивной</w:t>
      </w:r>
      <w:proofErr w:type="spell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пашни. Деградация почв орошаемой пашни. Изменение почвенного покрова </w:t>
      </w:r>
      <w:proofErr w:type="spell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нефтезагрязненных</w:t>
      </w:r>
      <w:proofErr w:type="spell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территорий. Почвы, нарушенные военно-промышленным </w:t>
      </w: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комплексом. Почвы, нарушенные при горнодобывающих разработках полезных ископаемых.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2.3. Химическое загрязнение почв.</w:t>
      </w:r>
    </w:p>
    <w:p w:rsidR="00B22287" w:rsidRPr="00B22287" w:rsidRDefault="00B22287" w:rsidP="00B22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Источники и пути химического загрязнения почв. Предельно допустимые концентрации загрязняющих веществ в почве. Сельскохозяйственное загрязнение почв. Промышленное загрязнение почв. Загрязнение почв транспортом. Кислотные дожди и их влияние на экологию почв. 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2.4. Проблемы экологии  почв и пути охраны почвенного покрова.</w:t>
      </w:r>
    </w:p>
    <w:p w:rsidR="00B22287" w:rsidRPr="00B22287" w:rsidRDefault="00B22287" w:rsidP="00B22287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состоянием почвенного покрова. Охрана почв от негативных экологических нагрузок и их последствий. Развитие научных исследований и экологического сотрудничества в области экологии и охраны почв.</w:t>
      </w:r>
    </w:p>
    <w:p w:rsidR="00B22287" w:rsidRPr="00B22287" w:rsidRDefault="00B22287" w:rsidP="00B22287">
      <w:pPr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2.5. Почвенный мониторинг.</w:t>
      </w:r>
    </w:p>
    <w:p w:rsidR="00B22287" w:rsidRPr="00B22287" w:rsidRDefault="00B22287" w:rsidP="00B22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служб почвенного мониторинга. Наблюдения за изменением экологического состояния почвенного покрова и факторами, воздействующими на окружающую среду. Прогноз изменения биологических, химических, физических свойств почв.</w:t>
      </w:r>
    </w:p>
    <w:p w:rsidR="00B22287" w:rsidRPr="00B22287" w:rsidRDefault="00B22287" w:rsidP="00B22287">
      <w:pPr>
        <w:spacing w:after="120" w:line="240" w:lineRule="auto"/>
        <w:ind w:left="28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2287" w:rsidRPr="00B22287" w:rsidRDefault="00B22287" w:rsidP="00B22287">
      <w:pPr>
        <w:spacing w:after="0" w:line="240" w:lineRule="auto"/>
        <w:ind w:left="539" w:firstLine="1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3 Список рекомендуемой литературы</w:t>
      </w: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Добровольский В.В.  География почв с основами почвоведения: Учеб. для студ. </w:t>
      </w:r>
      <w:proofErr w:type="spell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</w:t>
      </w:r>
      <w:proofErr w:type="spell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учеб. заведений.  </w:t>
      </w:r>
      <w:proofErr w:type="gram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-М</w:t>
      </w:r>
      <w:proofErr w:type="gram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.: </w:t>
      </w:r>
      <w:proofErr w:type="spell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Гуман</w:t>
      </w:r>
      <w:proofErr w:type="spell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. изд. центр ВЛАДОС, 2001.-384 с.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2 Добровольский Г.В., Никитин Е.Д. Экология почв: учебник. – М.: Изд-во МГУ; Наука, 2006. – 364 с.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Мамонтов В.Г., Панов Н.П., Кауричев И.С., Игнатьев Н.Н. Общее     почвоведение. </w:t>
      </w:r>
      <w:proofErr w:type="gram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–М</w:t>
      </w:r>
      <w:proofErr w:type="gram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.: КолосС, 2006. -456с.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4 Наумов Н.С., Блисов Т.М. Экология почв: Учебно-методический комплекс. –  Костанай: КГУ им. А.Байтурсынова, 2008. – 109 с.</w:t>
      </w:r>
    </w:p>
    <w:p w:rsidR="00B22287" w:rsidRPr="00B22287" w:rsidRDefault="00B22287" w:rsidP="00B22287">
      <w:pPr>
        <w:spacing w:after="0" w:line="240" w:lineRule="auto"/>
        <w:ind w:left="240" w:hanging="1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2287" w:rsidRPr="00B22287" w:rsidRDefault="00B22287" w:rsidP="00B22287">
      <w:pPr>
        <w:spacing w:after="0" w:line="240" w:lineRule="auto"/>
        <w:ind w:left="240" w:hanging="1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Дополнительная: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5 Мотузова Г.В., Безуглова О.С. Экологический мониторинг почв: учебник. – М.: Академический Проект; Гаудеамус, 2007. -237с.</w:t>
      </w:r>
    </w:p>
    <w:p w:rsidR="00B22287" w:rsidRPr="00B22287" w:rsidRDefault="00B22287" w:rsidP="00B222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Ковриго В.П., </w:t>
      </w:r>
      <w:proofErr w:type="spell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Кауричев</w:t>
      </w:r>
      <w:proofErr w:type="spell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И.С., </w:t>
      </w:r>
      <w:proofErr w:type="spell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Бурлакова</w:t>
      </w:r>
      <w:proofErr w:type="spell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Л.М. Почвоведение с основами геологии. – М.: КолосС, 2008. – 439 с.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7  Вальков В.Ф., Казеев К.Ш., Колесников С.И. Почвоведение: учебник для вузов – М.: ИКЦ «МарТ», Ростов-на-Дону: Изд. центр «МарТ»,2006.– 496 с.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8 Ковда В.А. Почвенный покров, его улучшение, использование и охрана. – М.</w:t>
      </w:r>
      <w:proofErr w:type="gram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Наука, 1981. – 182 с.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 Курманова Г.К. Мониторинг земель: Учебное пособие.- Астана: </w:t>
      </w:r>
      <w:proofErr w:type="gram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Казахский</w:t>
      </w:r>
      <w:proofErr w:type="gram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агроуниверситет</w:t>
      </w:r>
      <w:proofErr w:type="spell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им. </w:t>
      </w:r>
      <w:proofErr w:type="spellStart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С.Сейфуллина</w:t>
      </w:r>
      <w:proofErr w:type="spellEnd"/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, 2003. – 84 с.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10 Муха В.Д., Картамышев Н.И., Муха Д.В. Агропочвоведение. – М.: КолосС, 2003. – 528 с.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11 Научно-методические указания по мониторингу земель Республики Казахстан.- Алматы, 1994. – 108 с.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>12 Панин М.С. Экология Казахстана: Учебник для вузов. – Семипалатинск: Семипалатинский государственный педагогический институт, 2005. –548 с.</w:t>
      </w:r>
    </w:p>
    <w:p w:rsidR="00B22287" w:rsidRPr="00B22287" w:rsidRDefault="00B22287" w:rsidP="00B222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Экологический кодекс Республики Казахстан: Официальный текст. – Алматы: </w:t>
      </w:r>
      <w:r w:rsidRPr="00B2228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Жеті  жарғы, 2007. – 496 с.</w:t>
      </w: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1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97.3pt;margin-top:291.8pt;width:73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BgwolbnAIAAAsFAAAOAAAAAAAAAAAAAAAAAC4CAABkcnMv&#10;ZTJvRG9jLnhtbFBLAQItABQABgAIAAAAIQDE+V2U3wAAAAsBAAAPAAAAAAAAAAAAAAAAAPYEAABk&#10;cnMvZG93bnJldi54bWxQSwUGAAAAAAQABADzAAAAAgYAAAAA&#10;" stroked="f"/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2543810</wp:posOffset>
                </wp:positionH>
                <wp:positionV relativeFrom="paragraph">
                  <wp:posOffset>4366260</wp:posOffset>
                </wp:positionV>
                <wp:extent cx="596900" cy="215900"/>
                <wp:effectExtent l="0" t="3175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1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00.3pt;margin-top:343.8pt;width:47pt;height:1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" stroked="f"/>
            </w:pict>
          </mc:Fallback>
        </mc:AlternateContent>
      </w: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B2228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4. Приложение</w:t>
      </w:r>
    </w:p>
    <w:p w:rsidR="00B22287" w:rsidRP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B22287" w:rsidRDefault="00B22287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222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дисциплины для </w:t>
      </w:r>
      <w:proofErr w:type="gramStart"/>
      <w:r w:rsidRPr="00B22287">
        <w:rPr>
          <w:rFonts w:ascii="Times New Roman" w:eastAsia="Times New Roman" w:hAnsi="Times New Roman" w:cs="Times New Roman"/>
          <w:sz w:val="28"/>
          <w:szCs w:val="24"/>
          <w:lang w:eastAsia="ru-RU"/>
        </w:rPr>
        <w:t>обучающихся</w:t>
      </w:r>
      <w:proofErr w:type="gramEnd"/>
      <w:r w:rsidRPr="00B2228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EA0063" w:rsidRDefault="00EA0063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A0063" w:rsidRDefault="00EA0063" w:rsidP="00B2228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EA0063" w:rsidRPr="00B22287" w:rsidRDefault="00EA0063" w:rsidP="00EA00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22287" w:rsidRPr="00B22287" w:rsidRDefault="00B22287" w:rsidP="00B2228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22287" w:rsidRDefault="00B22287">
      <w:r>
        <w:br w:type="page"/>
      </w:r>
      <w:bookmarkStart w:id="0" w:name="_GoBack"/>
      <w:bookmarkEnd w:id="0"/>
    </w:p>
    <w:p w:rsidR="004862BE" w:rsidRPr="004862BE" w:rsidRDefault="004862BE" w:rsidP="00486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6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Программа обучения (</w:t>
      </w:r>
      <w:r w:rsidRPr="004862B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Syllabus</w:t>
      </w:r>
      <w:r w:rsidRPr="00486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 для обучающегося</w:t>
      </w:r>
    </w:p>
    <w:p w:rsidR="004862BE" w:rsidRPr="004862BE" w:rsidRDefault="004862BE" w:rsidP="00486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6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2018___2019___ учебный год  дисциплины</w:t>
      </w:r>
    </w:p>
    <w:p w:rsidR="004862BE" w:rsidRPr="004862BE" w:rsidRDefault="004862BE" w:rsidP="00486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862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ЕР 3309   Экология почв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0"/>
        <w:gridCol w:w="169"/>
        <w:gridCol w:w="428"/>
        <w:gridCol w:w="162"/>
        <w:gridCol w:w="101"/>
        <w:gridCol w:w="18"/>
        <w:gridCol w:w="193"/>
        <w:gridCol w:w="116"/>
        <w:gridCol w:w="39"/>
        <w:gridCol w:w="95"/>
        <w:gridCol w:w="978"/>
        <w:gridCol w:w="49"/>
        <w:gridCol w:w="394"/>
        <w:gridCol w:w="845"/>
        <w:gridCol w:w="666"/>
        <w:gridCol w:w="1598"/>
        <w:gridCol w:w="144"/>
        <w:gridCol w:w="333"/>
        <w:gridCol w:w="307"/>
        <w:gridCol w:w="566"/>
        <w:gridCol w:w="398"/>
        <w:gridCol w:w="1045"/>
      </w:tblGrid>
      <w:tr w:rsidR="004862BE" w:rsidRPr="004862BE" w:rsidTr="00EA0063">
        <w:tc>
          <w:tcPr>
            <w:tcW w:w="5000" w:type="pct"/>
            <w:gridSpan w:val="22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 Основная информация</w:t>
            </w:r>
          </w:p>
        </w:tc>
      </w:tr>
      <w:tr w:rsidR="004862BE" w:rsidRPr="004862BE" w:rsidTr="00EA0063">
        <w:tc>
          <w:tcPr>
            <w:tcW w:w="999" w:type="pct"/>
            <w:gridSpan w:val="4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4001" w:type="pct"/>
            <w:gridSpan w:val="18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Аграрно-биологический</w:t>
            </w:r>
          </w:p>
        </w:tc>
      </w:tr>
      <w:tr w:rsidR="004862BE" w:rsidRPr="004862BE" w:rsidTr="00EA0063">
        <w:tc>
          <w:tcPr>
            <w:tcW w:w="999" w:type="pct"/>
            <w:gridSpan w:val="4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4001" w:type="pct"/>
            <w:gridSpan w:val="18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5В060800 - Экология</w:t>
            </w:r>
          </w:p>
        </w:tc>
      </w:tr>
      <w:tr w:rsidR="004862BE" w:rsidRPr="004862BE" w:rsidTr="00EA0063">
        <w:tc>
          <w:tcPr>
            <w:tcW w:w="700" w:type="pct"/>
            <w:gridSpan w:val="2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</w:t>
            </w:r>
          </w:p>
        </w:tc>
        <w:tc>
          <w:tcPr>
            <w:tcW w:w="536" w:type="pct"/>
            <w:gridSpan w:val="7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" w:type="pct"/>
            <w:gridSpan w:val="2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991" w:type="pct"/>
            <w:gridSpan w:val="4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1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proofErr w:type="gramStart"/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proofErr w:type="gramEnd"/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8" w:type="pct"/>
            <w:gridSpan w:val="3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489" w:type="pct"/>
            <w:gridSpan w:val="2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Прогр. об.</w:t>
            </w:r>
          </w:p>
        </w:tc>
        <w:tc>
          <w:tcPr>
            <w:tcW w:w="53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</w:tr>
      <w:tr w:rsidR="004862BE" w:rsidRPr="004862BE" w:rsidTr="00EA0063">
        <w:tc>
          <w:tcPr>
            <w:tcW w:w="1236" w:type="pct"/>
            <w:gridSpan w:val="9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 дисциплины</w:t>
            </w:r>
          </w:p>
        </w:tc>
        <w:tc>
          <w:tcPr>
            <w:tcW w:w="1536" w:type="pct"/>
            <w:gridSpan w:val="6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БД</w:t>
            </w:r>
          </w:p>
        </w:tc>
        <w:tc>
          <w:tcPr>
            <w:tcW w:w="1209" w:type="pct"/>
            <w:gridSpan w:val="4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Компонент</w:t>
            </w:r>
          </w:p>
        </w:tc>
        <w:tc>
          <w:tcPr>
            <w:tcW w:w="1019" w:type="pct"/>
            <w:gridSpan w:val="3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выборный</w:t>
            </w:r>
          </w:p>
        </w:tc>
      </w:tr>
      <w:tr w:rsidR="004862BE" w:rsidRPr="004862BE" w:rsidTr="00EA0063">
        <w:tc>
          <w:tcPr>
            <w:tcW w:w="1236" w:type="pct"/>
            <w:gridSpan w:val="9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кредитов</w:t>
            </w:r>
          </w:p>
        </w:tc>
        <w:tc>
          <w:tcPr>
            <w:tcW w:w="1536" w:type="pct"/>
            <w:gridSpan w:val="6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KZ / 5 ECTS</w:t>
            </w:r>
          </w:p>
        </w:tc>
        <w:tc>
          <w:tcPr>
            <w:tcW w:w="1209" w:type="pct"/>
            <w:gridSpan w:val="4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019" w:type="pct"/>
            <w:gridSpan w:val="3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4862BE" w:rsidRPr="004862BE" w:rsidTr="00EA0063">
        <w:tc>
          <w:tcPr>
            <w:tcW w:w="2005" w:type="pct"/>
            <w:gridSpan w:val="13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проведения занятий</w:t>
            </w:r>
          </w:p>
        </w:tc>
        <w:tc>
          <w:tcPr>
            <w:tcW w:w="2995" w:type="pct"/>
            <w:gridSpan w:val="9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 2</w:t>
            </w:r>
          </w:p>
        </w:tc>
      </w:tr>
      <w:tr w:rsidR="004862BE" w:rsidRPr="004862BE" w:rsidTr="00EA0063">
        <w:tc>
          <w:tcPr>
            <w:tcW w:w="1050" w:type="pct"/>
            <w:gridSpan w:val="5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Лектор</w:t>
            </w:r>
          </w:p>
        </w:tc>
        <w:tc>
          <w:tcPr>
            <w:tcW w:w="3950" w:type="pct"/>
            <w:gridSpan w:val="17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Шепелев М.А.</w:t>
            </w:r>
          </w:p>
        </w:tc>
      </w:tr>
      <w:tr w:rsidR="004862BE" w:rsidRPr="004862BE" w:rsidTr="00EA0063">
        <w:tc>
          <w:tcPr>
            <w:tcW w:w="1050" w:type="pct"/>
            <w:gridSpan w:val="5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3950" w:type="pct"/>
            <w:gridSpan w:val="17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Шепелев М.А.</w:t>
            </w:r>
          </w:p>
        </w:tc>
      </w:tr>
      <w:tr w:rsidR="004862BE" w:rsidRPr="004862BE" w:rsidTr="00EA0063">
        <w:tc>
          <w:tcPr>
            <w:tcW w:w="1157" w:type="pct"/>
            <w:gridSpan w:val="7"/>
            <w:vMerge w:val="restar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консультаций</w:t>
            </w:r>
          </w:p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(СРОП инд.)</w:t>
            </w:r>
          </w:p>
        </w:tc>
        <w:tc>
          <w:tcPr>
            <w:tcW w:w="1277" w:type="pct"/>
            <w:gridSpan w:val="7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1-я неделя</w:t>
            </w:r>
          </w:p>
        </w:tc>
        <w:tc>
          <w:tcPr>
            <w:tcW w:w="1222" w:type="pct"/>
            <w:gridSpan w:val="3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2-я неделя</w:t>
            </w:r>
          </w:p>
        </w:tc>
        <w:tc>
          <w:tcPr>
            <w:tcW w:w="1344" w:type="pct"/>
            <w:gridSpan w:val="5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3-я неделя</w:t>
            </w:r>
          </w:p>
        </w:tc>
      </w:tr>
      <w:tr w:rsidR="004862BE" w:rsidRPr="004862BE" w:rsidTr="00EA0063">
        <w:tc>
          <w:tcPr>
            <w:tcW w:w="1157" w:type="pct"/>
            <w:gridSpan w:val="7"/>
            <w:vMerge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pct"/>
            <w:gridSpan w:val="7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" w:type="pct"/>
            <w:gridSpan w:val="3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pct"/>
            <w:gridSpan w:val="5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62BE" w:rsidRPr="004862BE" w:rsidTr="00EA0063">
        <w:tc>
          <w:tcPr>
            <w:tcW w:w="5000" w:type="pct"/>
            <w:gridSpan w:val="22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Пререквизиты и постреквизиты</w:t>
            </w:r>
          </w:p>
        </w:tc>
      </w:tr>
      <w:tr w:rsidR="004862BE" w:rsidRPr="004862BE" w:rsidTr="00EA0063">
        <w:tc>
          <w:tcPr>
            <w:tcW w:w="917" w:type="pct"/>
            <w:gridSpan w:val="3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Пререквизиты</w:t>
            </w:r>
          </w:p>
        </w:tc>
        <w:tc>
          <w:tcPr>
            <w:tcW w:w="4083" w:type="pct"/>
            <w:gridSpan w:val="19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геоэкология, почвоведение</w:t>
            </w:r>
          </w:p>
        </w:tc>
      </w:tr>
      <w:tr w:rsidR="004862BE" w:rsidRPr="004862BE" w:rsidTr="00EA0063">
        <w:tc>
          <w:tcPr>
            <w:tcW w:w="917" w:type="pct"/>
            <w:gridSpan w:val="3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Постреквизиты</w:t>
            </w:r>
          </w:p>
        </w:tc>
        <w:tc>
          <w:tcPr>
            <w:tcW w:w="4083" w:type="pct"/>
            <w:gridSpan w:val="19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картографирование</w:t>
            </w:r>
          </w:p>
        </w:tc>
      </w:tr>
      <w:tr w:rsidR="004862BE" w:rsidRPr="004862BE" w:rsidTr="00EA0063">
        <w:tc>
          <w:tcPr>
            <w:tcW w:w="5000" w:type="pct"/>
            <w:gridSpan w:val="22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Цель и задачи дисциплины</w:t>
            </w:r>
          </w:p>
        </w:tc>
      </w:tr>
      <w:tr w:rsidR="004862BE" w:rsidRPr="004862BE" w:rsidTr="00EA0063">
        <w:tc>
          <w:tcPr>
            <w:tcW w:w="614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4386" w:type="pct"/>
            <w:gridSpan w:val="21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 знаний  об  экологии  почв. Изучение экологических факторов, влияющих на почвообразование,  компонентный  состав  и свойства почв/</w:t>
            </w:r>
          </w:p>
        </w:tc>
      </w:tr>
      <w:tr w:rsidR="004862BE" w:rsidRPr="004862BE" w:rsidTr="00EA0063">
        <w:tc>
          <w:tcPr>
            <w:tcW w:w="614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4386" w:type="pct"/>
            <w:gridSpan w:val="21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показать главенствующую роль почвенного покрова в современном и будущем состоянии биосферы;</w:t>
            </w:r>
          </w:p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дать студентам фундаментальные знания по всем разделам курса, которые способствуют сохранению устойчивого состояния биосферы.</w:t>
            </w:r>
          </w:p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показать реакцию педосферы на воздействие человека </w:t>
            </w:r>
          </w:p>
        </w:tc>
      </w:tr>
      <w:tr w:rsidR="004862BE" w:rsidRPr="004862BE" w:rsidTr="00EA0063">
        <w:trPr>
          <w:trHeight w:val="504"/>
        </w:trPr>
        <w:tc>
          <w:tcPr>
            <w:tcW w:w="1284" w:type="pct"/>
            <w:gridSpan w:val="10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16" w:type="pct"/>
            <w:gridSpan w:val="12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Распределение академических часов</w:t>
            </w:r>
          </w:p>
        </w:tc>
      </w:tr>
      <w:tr w:rsidR="004862BE" w:rsidRPr="004862BE" w:rsidTr="00EA0063">
        <w:tc>
          <w:tcPr>
            <w:tcW w:w="1216" w:type="pct"/>
            <w:gridSpan w:val="8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89" w:type="pct"/>
            <w:gridSpan w:val="4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67" w:type="pct"/>
            <w:gridSpan w:val="3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Практ.</w:t>
            </w:r>
          </w:p>
        </w:tc>
        <w:tc>
          <w:tcPr>
            <w:tcW w:w="1053" w:type="pct"/>
            <w:gridSpan w:val="3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СРОП 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</w:t>
            </w:r>
          </w:p>
        </w:tc>
        <w:tc>
          <w:tcPr>
            <w:tcW w:w="732" w:type="pct"/>
            <w:gridSpan w:val="2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4862BE" w:rsidRPr="004862BE" w:rsidTr="00EA0063">
        <w:tc>
          <w:tcPr>
            <w:tcW w:w="1216" w:type="pct"/>
            <w:gridSpan w:val="8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__3_кредита</w:t>
            </w:r>
          </w:p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_135__часов</w:t>
            </w:r>
          </w:p>
        </w:tc>
        <w:tc>
          <w:tcPr>
            <w:tcW w:w="589" w:type="pct"/>
            <w:gridSpan w:val="4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7" w:type="pct"/>
            <w:gridSpan w:val="3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53" w:type="pct"/>
            <w:gridSpan w:val="3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43" w:type="pct"/>
            <w:gridSpan w:val="2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32" w:type="pct"/>
            <w:gridSpan w:val="2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  <w:tr w:rsidR="004862BE" w:rsidRPr="004862BE" w:rsidTr="00EA0063">
        <w:tc>
          <w:tcPr>
            <w:tcW w:w="5000" w:type="pct"/>
            <w:gridSpan w:val="22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Содержание дисциплины</w:t>
            </w:r>
          </w:p>
        </w:tc>
      </w:tr>
      <w:tr w:rsidR="004862BE" w:rsidRPr="004862BE" w:rsidTr="00EA0063">
        <w:tc>
          <w:tcPr>
            <w:tcW w:w="5000" w:type="pct"/>
            <w:gridSpan w:val="22"/>
          </w:tcPr>
          <w:p w:rsidR="004862BE" w:rsidRPr="004862BE" w:rsidRDefault="004862BE" w:rsidP="004862BE">
            <w:pPr>
              <w:shd w:val="clear" w:color="auto" w:fill="FFFFFF"/>
              <w:spacing w:before="38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Данная дисциплина формирует профессиональные знания и умения при освоении специальности и включает разделы: Экология почвы и ее экологические функции в биосфере; экологические условия формирования различных типов почв; экология и экологические проблемы почв широтной зональности; экология и экологические проблемы почв высотных поясов; современное экологическое </w:t>
            </w:r>
            <w:proofErr w:type="gram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со-стояние</w:t>
            </w:r>
            <w:proofErr w:type="gram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почвенного покрова; проблема экологии почв и пути охраны почвенного покрова</w:t>
            </w:r>
          </w:p>
        </w:tc>
      </w:tr>
      <w:tr w:rsidR="004862BE" w:rsidRPr="004862BE" w:rsidTr="00EA0063">
        <w:tc>
          <w:tcPr>
            <w:tcW w:w="5000" w:type="pct"/>
            <w:gridSpan w:val="22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 Политика курса</w:t>
            </w:r>
          </w:p>
        </w:tc>
      </w:tr>
      <w:tr w:rsidR="004862BE" w:rsidRPr="004862BE" w:rsidTr="00EA0063">
        <w:tc>
          <w:tcPr>
            <w:tcW w:w="5000" w:type="pct"/>
            <w:gridSpan w:val="22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пропускать занятий без уважительных причин. Все пропущенные занятия должны быть обязательно отработаны. Не опаздывать. На занятиях сотовые телефоны должны быть отключены.</w:t>
            </w:r>
          </w:p>
        </w:tc>
      </w:tr>
      <w:tr w:rsidR="004862BE" w:rsidRPr="004862BE" w:rsidTr="00EA0063">
        <w:tc>
          <w:tcPr>
            <w:tcW w:w="5000" w:type="pct"/>
            <w:gridSpan w:val="22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Список рекомендуемой литературы</w:t>
            </w:r>
          </w:p>
        </w:tc>
      </w:tr>
      <w:tr w:rsidR="004862BE" w:rsidRPr="004862BE" w:rsidTr="00EA0063">
        <w:trPr>
          <w:trHeight w:val="1473"/>
        </w:trPr>
        <w:tc>
          <w:tcPr>
            <w:tcW w:w="1059" w:type="pct"/>
            <w:gridSpan w:val="6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</w:t>
            </w:r>
          </w:p>
        </w:tc>
        <w:tc>
          <w:tcPr>
            <w:tcW w:w="3941" w:type="pct"/>
            <w:gridSpan w:val="16"/>
          </w:tcPr>
          <w:p w:rsidR="004862BE" w:rsidRPr="004862BE" w:rsidRDefault="004862BE" w:rsidP="004862BE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Добровольский В.В.  География почв с основами почвоведения: Учеб. для студ. </w:t>
            </w:r>
            <w:proofErr w:type="spell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</w:t>
            </w:r>
            <w:proofErr w:type="spell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учеб. заведений.  </w:t>
            </w:r>
            <w:proofErr w:type="gram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</w:t>
            </w:r>
            <w:proofErr w:type="gram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.: </w:t>
            </w:r>
            <w:proofErr w:type="spell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Гуман</w:t>
            </w:r>
            <w:proofErr w:type="spell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изд. центр ВЛАДОС, 2001.-384 с.</w:t>
            </w:r>
          </w:p>
          <w:p w:rsidR="004862BE" w:rsidRPr="004862BE" w:rsidRDefault="004862BE" w:rsidP="004862BE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Добровольский Г.В., Никитин Е.Д. Экология почв: учебник. – М.: Изд-во МГУ; Наука, 2006. – 364 с.</w:t>
            </w:r>
          </w:p>
          <w:p w:rsidR="004862BE" w:rsidRPr="004862BE" w:rsidRDefault="004862BE" w:rsidP="004862BE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Мамонтов В.Г., Панов Н.П., Кауричев И.С., Игнатьев Н.Н. Общее     почвоведение. </w:t>
            </w:r>
            <w:proofErr w:type="gram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–М</w:t>
            </w:r>
            <w:proofErr w:type="gram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.: КолосС, 2006. -456с.</w:t>
            </w:r>
          </w:p>
        </w:tc>
      </w:tr>
      <w:tr w:rsidR="004862BE" w:rsidRPr="004862BE" w:rsidTr="00EA0063">
        <w:trPr>
          <w:trHeight w:val="415"/>
        </w:trPr>
        <w:tc>
          <w:tcPr>
            <w:tcW w:w="1059" w:type="pct"/>
            <w:gridSpan w:val="6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</w:t>
            </w:r>
          </w:p>
        </w:tc>
        <w:tc>
          <w:tcPr>
            <w:tcW w:w="3941" w:type="pct"/>
            <w:gridSpan w:val="16"/>
          </w:tcPr>
          <w:p w:rsidR="004862BE" w:rsidRPr="004862BE" w:rsidRDefault="004862BE" w:rsidP="004862BE">
            <w:pPr>
              <w:spacing w:after="12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Ковриго В.П., </w:t>
            </w:r>
            <w:proofErr w:type="spell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Кауричев</w:t>
            </w:r>
            <w:proofErr w:type="spell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И.С., </w:t>
            </w:r>
            <w:proofErr w:type="spell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Бурлакова</w:t>
            </w:r>
            <w:proofErr w:type="spell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Л.М. Почвоведение с </w:t>
            </w:r>
            <w:proofErr w:type="gram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ос-</w:t>
            </w:r>
            <w:proofErr w:type="spell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новами</w:t>
            </w:r>
            <w:proofErr w:type="spellEnd"/>
            <w:proofErr w:type="gram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геологии. – М.: КолосС, 2008. – 439 с.</w:t>
            </w:r>
          </w:p>
          <w:p w:rsidR="004862BE" w:rsidRPr="004862BE" w:rsidRDefault="004862BE" w:rsidP="004862BE">
            <w:pPr>
              <w:spacing w:after="0" w:line="240" w:lineRule="auto"/>
              <w:ind w:left="2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 Вальков В.Ф., Казеев К.Ш., Колесников С.И. Почвоведение: учебник для вузов – М.: ИКЦ «МарТ», Ростов-на-Дону: Изд. центр «МарТ»,2006.– 496 с.</w:t>
            </w:r>
          </w:p>
        </w:tc>
      </w:tr>
    </w:tbl>
    <w:p w:rsidR="004862BE" w:rsidRPr="004862BE" w:rsidRDefault="004862BE" w:rsidP="004862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862BE" w:rsidRPr="004862BE" w:rsidSect="00EA0063">
          <w:footerReference w:type="even" r:id="rId11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4862BE" w:rsidRPr="004862BE" w:rsidRDefault="004862BE" w:rsidP="004862BE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862BE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8 Календарно-тематический план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603"/>
        <w:gridCol w:w="5957"/>
        <w:gridCol w:w="610"/>
        <w:gridCol w:w="3471"/>
        <w:gridCol w:w="619"/>
        <w:gridCol w:w="3418"/>
        <w:gridCol w:w="459"/>
      </w:tblGrid>
      <w:tr w:rsidR="004862BE" w:rsidRPr="004862BE" w:rsidTr="00EA0063">
        <w:trPr>
          <w:cantSplit/>
          <w:trHeight w:val="570"/>
        </w:trPr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</w:t>
            </w:r>
            <w:proofErr w:type="spell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93" w:type="pct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лекций</w:t>
            </w:r>
          </w:p>
        </w:tc>
        <w:tc>
          <w:tcPr>
            <w:tcW w:w="195" w:type="pct"/>
            <w:shd w:val="clear" w:color="auto" w:fill="auto"/>
            <w:textDirection w:val="btLr"/>
          </w:tcPr>
          <w:p w:rsidR="004862BE" w:rsidRPr="004862BE" w:rsidRDefault="004862BE" w:rsidP="004862B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Темы практических занятий </w:t>
            </w:r>
          </w:p>
        </w:tc>
        <w:tc>
          <w:tcPr>
            <w:tcW w:w="198" w:type="pct"/>
            <w:shd w:val="clear" w:color="auto" w:fill="auto"/>
            <w:textDirection w:val="btLr"/>
          </w:tcPr>
          <w:p w:rsidR="004862BE" w:rsidRPr="004862BE" w:rsidRDefault="004862BE" w:rsidP="004862B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СРОП (</w:t>
            </w:r>
            <w:proofErr w:type="gram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групповых</w:t>
            </w:r>
            <w:proofErr w:type="gram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4862BE" w:rsidRPr="004862BE" w:rsidRDefault="004862BE" w:rsidP="004862BE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  <w:textDirection w:val="btLr"/>
          </w:tcPr>
          <w:p w:rsidR="004862BE" w:rsidRPr="004862BE" w:rsidRDefault="004862BE" w:rsidP="004862B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</w:tr>
      <w:tr w:rsidR="004862BE" w:rsidRPr="004862BE" w:rsidTr="00EA0063">
        <w:trPr>
          <w:trHeight w:val="420"/>
        </w:trPr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3" w:type="pct"/>
            <w:vMerge w:val="restart"/>
            <w:textDirection w:val="btLr"/>
            <w:vAlign w:val="center"/>
          </w:tcPr>
          <w:p w:rsidR="004862BE" w:rsidRPr="004862BE" w:rsidRDefault="004862BE" w:rsidP="004862B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№1</w:t>
            </w: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Фазы,  структурные  уровни  организации  и  экологические  функции почвы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hd w:val="clear" w:color="auto" w:fill="FFFFFF"/>
              <w:spacing w:before="38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Фазы, структурные уровни организации и экологические функции почвы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862BE" w:rsidRPr="004862BE" w:rsidTr="00EA0063">
        <w:trPr>
          <w:trHeight w:val="598"/>
        </w:trPr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Современное экологическое состояние </w:t>
            </w:r>
          </w:p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почвенного покрова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Экология почв Казахстана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862BE" w:rsidRPr="004862BE" w:rsidTr="00EA0063"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функции почв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ind w:firstLine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Физические функции почв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Экологические функции почв</w:t>
            </w: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862BE" w:rsidRPr="004862BE" w:rsidTr="00EA0063"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Химические и биохимические функции почв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hd w:val="clear" w:color="auto" w:fill="FFFFFF"/>
              <w:spacing w:before="38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Химические и биохимические функции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862BE" w:rsidRPr="004862BE" w:rsidTr="00EA0063"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Физико-химические и информационные функции почв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Физико-химические и информационные функции почв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862BE" w:rsidRPr="004862BE" w:rsidTr="00EA0063">
        <w:trPr>
          <w:trHeight w:val="415"/>
        </w:trPr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Целостные функции почв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Целостные функции почв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Антропогенные изменения биосферных  функций педосферы </w:t>
            </w: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rPr>
          <w:trHeight w:val="415"/>
        </w:trPr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Литосферные функции почв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Литосферные функции почв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4862BE" w:rsidRPr="004862BE" w:rsidTr="00EA0063">
        <w:trPr>
          <w:trHeight w:val="537"/>
        </w:trPr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Гидросферные функции почв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Гидросферные функции почв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rPr>
          <w:trHeight w:val="537"/>
        </w:trPr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почв на атмосферу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ind w:firstLine="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Влияние почв на атмосферу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качества почв по степени их эродированности и загрязненности химическими веществами </w:t>
            </w: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rPr>
          <w:trHeight w:val="537"/>
        </w:trPr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Общебиосферные функции почв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Общебиосферные функции почв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rPr>
          <w:trHeight w:val="537"/>
        </w:trPr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3" w:type="pct"/>
            <w:vMerge w:val="restart"/>
            <w:textDirection w:val="btLr"/>
            <w:vAlign w:val="center"/>
          </w:tcPr>
          <w:p w:rsidR="004862BE" w:rsidRPr="004862BE" w:rsidRDefault="004862BE" w:rsidP="004862B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№2</w:t>
            </w: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Научные основы сохранения и рационального использования почв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Рубежный контроль №1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rPr>
          <w:trHeight w:val="537"/>
        </w:trPr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Деградация почв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Деградация почв и их рекультивация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hd w:val="clear" w:color="auto" w:fill="FFFFFF"/>
              <w:spacing w:before="38"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Проблемы экологии почв и пути охраны почвенного покрова</w:t>
            </w: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4862BE" w:rsidRPr="004862BE" w:rsidTr="00EA0063"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почв и пути ее реализации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почв и пути ее реализации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Загрязнение почв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Загрязнение почв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Экологические условия формирования различных типов почв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Рубежный контроль №2</w:t>
            </w: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Химическое загрязнение почв</w:t>
            </w:r>
          </w:p>
        </w:tc>
        <w:tc>
          <w:tcPr>
            <w:tcW w:w="147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c>
          <w:tcPr>
            <w:tcW w:w="16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3" w:type="pct"/>
            <w:vMerge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05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</w:t>
            </w:r>
          </w:p>
        </w:tc>
        <w:tc>
          <w:tcPr>
            <w:tcW w:w="195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10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93" w:type="pc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ind w:left="-888" w:firstLine="8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</w:tr>
    </w:tbl>
    <w:p w:rsidR="004862BE" w:rsidRPr="004862BE" w:rsidRDefault="004862BE" w:rsidP="004862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62BE" w:rsidRPr="004862BE" w:rsidRDefault="004862BE" w:rsidP="004862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62BE" w:rsidRPr="004862BE" w:rsidRDefault="004862BE" w:rsidP="004862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62BE" w:rsidRPr="004862BE" w:rsidRDefault="004862BE" w:rsidP="004862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62BE" w:rsidRPr="004862BE" w:rsidRDefault="004862BE" w:rsidP="004862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862BE" w:rsidRPr="004862BE" w:rsidRDefault="004862BE" w:rsidP="004862BE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6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486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График выполнения и сдачи заданий по дисциплине</w:t>
      </w:r>
    </w:p>
    <w:p w:rsidR="004862BE" w:rsidRPr="004862BE" w:rsidRDefault="004862BE" w:rsidP="004862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7"/>
        <w:gridCol w:w="3338"/>
        <w:gridCol w:w="1011"/>
        <w:gridCol w:w="673"/>
        <w:gridCol w:w="672"/>
        <w:gridCol w:w="672"/>
        <w:gridCol w:w="672"/>
        <w:gridCol w:w="672"/>
        <w:gridCol w:w="672"/>
        <w:gridCol w:w="672"/>
        <w:gridCol w:w="672"/>
        <w:gridCol w:w="622"/>
        <w:gridCol w:w="1023"/>
        <w:gridCol w:w="672"/>
        <w:gridCol w:w="672"/>
        <w:gridCol w:w="672"/>
        <w:gridCol w:w="672"/>
        <w:gridCol w:w="810"/>
      </w:tblGrid>
      <w:tr w:rsidR="004862BE" w:rsidRPr="004862BE" w:rsidTr="00EA0063">
        <w:trPr>
          <w:cantSplit/>
          <w:trHeight w:val="162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62BE" w:rsidRPr="004862BE" w:rsidRDefault="004862BE" w:rsidP="004862B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10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862BE" w:rsidRPr="004862BE" w:rsidRDefault="004862BE" w:rsidP="004862B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  <w:tc>
          <w:tcPr>
            <w:tcW w:w="336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Недели</w:t>
            </w:r>
          </w:p>
        </w:tc>
      </w:tr>
      <w:tr w:rsidR="004862BE" w:rsidRPr="004862BE" w:rsidTr="00EA0063">
        <w:trPr>
          <w:cantSplit/>
          <w:trHeight w:val="1144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62BE" w:rsidRPr="004862BE" w:rsidTr="00EA0063">
        <w:trPr>
          <w:cantSplit/>
          <w:trHeight w:val="478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</w:t>
            </w:r>
          </w:p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Активность на практических занятиях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62BE" w:rsidRPr="004862BE" w:rsidTr="00EA0063">
        <w:trPr>
          <w:cantSplit/>
          <w:trHeight w:val="481"/>
        </w:trPr>
        <w:tc>
          <w:tcPr>
            <w:tcW w:w="2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62BE" w:rsidRPr="004862BE" w:rsidTr="00EA0063">
        <w:trPr>
          <w:cantSplit/>
          <w:trHeight w:val="370"/>
        </w:trPr>
        <w:tc>
          <w:tcPr>
            <w:tcW w:w="24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4862BE" w:rsidRPr="004862BE" w:rsidTr="00EA0063">
        <w:trPr>
          <w:cantSplit/>
          <w:trHeight w:val="370"/>
        </w:trPr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РК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4862BE" w:rsidRPr="004862BE" w:rsidTr="00EA0063">
        <w:trPr>
          <w:cantSplit/>
          <w:trHeight w:val="481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Компьютерное тестирование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862BE" w:rsidRPr="004862BE" w:rsidRDefault="004862BE" w:rsidP="004862B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62BE" w:rsidRPr="004862BE" w:rsidRDefault="004862BE" w:rsidP="004862BE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862BE" w:rsidRPr="004862BE" w:rsidRDefault="004862BE" w:rsidP="004862BE">
      <w:pPr>
        <w:spacing w:after="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2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 1</w:t>
      </w:r>
      <w:r w:rsidRPr="004862B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Pr="004862B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Обучающийся</w:t>
      </w:r>
      <w:proofErr w:type="gramEnd"/>
      <w:r w:rsidRPr="004862BE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набравший по итогам семестра не менее 50% максимального сем рейтинга  и набравший по всем видам контроля положительные оценки,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4862BE" w:rsidRPr="004862BE" w:rsidRDefault="004862BE" w:rsidP="004862BE">
      <w:pPr>
        <w:spacing w:after="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2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Примечание 2. </w:t>
      </w:r>
      <w:r w:rsidRPr="004862B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4862BE" w:rsidRPr="004862BE" w:rsidRDefault="004862BE" w:rsidP="004862B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862B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4862BE" w:rsidRPr="004862BE" w:rsidTr="00EA006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4862BE" w:rsidRPr="004862BE" w:rsidTr="00EA006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 (</w:t>
            </w: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max = 100 </w:t>
            </w: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баллов)</w:t>
            </w: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4862BE" w:rsidRPr="004862BE" w:rsidRDefault="004862BE" w:rsidP="004862BE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62BE">
        <w:rPr>
          <w:rFonts w:ascii="Times New Roman" w:eastAsia="Times New Roman" w:hAnsi="Times New Roman" w:cs="Times New Roman"/>
          <w:sz w:val="20"/>
          <w:szCs w:val="20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862BE" w:rsidRPr="004862BE" w:rsidRDefault="004862BE" w:rsidP="004862BE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 w:rsidRPr="004862BE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4862BE" w:rsidRPr="004862BE" w:rsidTr="00EA0063">
        <w:tc>
          <w:tcPr>
            <w:tcW w:w="2977" w:type="dxa"/>
            <w:shd w:val="clear" w:color="auto" w:fill="auto"/>
          </w:tcPr>
          <w:p w:rsidR="004862BE" w:rsidRPr="004862BE" w:rsidRDefault="004862BE" w:rsidP="004862BE">
            <w:pPr>
              <w:spacing w:after="0" w:line="285" w:lineRule="atLeast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букв</w:t>
            </w:r>
            <w:proofErr w:type="gramStart"/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</w:t>
            </w:r>
            <w:proofErr w:type="gramEnd"/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  <w:proofErr w:type="gramEnd"/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4862BE" w:rsidRPr="004862BE" w:rsidTr="00EA0063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%-ное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4862BE" w:rsidRPr="004862BE" w:rsidTr="00EA0063">
        <w:tc>
          <w:tcPr>
            <w:tcW w:w="2977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Неудовл</w:t>
            </w:r>
          </w:p>
        </w:tc>
      </w:tr>
      <w:tr w:rsidR="004862BE" w:rsidRPr="004862BE" w:rsidTr="00EA0063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4862BE" w:rsidRPr="004862BE" w:rsidRDefault="004862BE" w:rsidP="004862BE">
            <w:pPr>
              <w:spacing w:after="360" w:line="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4862BE" w:rsidRPr="004862BE" w:rsidRDefault="004862BE" w:rsidP="004862BE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62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862BE" w:rsidRPr="004862BE" w:rsidRDefault="004862BE" w:rsidP="004862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4862BE" w:rsidRPr="004862BE" w:rsidSect="00EA0063">
          <w:pgSz w:w="16838" w:h="11906" w:orient="landscape"/>
          <w:pgMar w:top="567" w:right="567" w:bottom="851" w:left="851" w:header="709" w:footer="709" w:gutter="0"/>
          <w:cols w:space="708"/>
          <w:docGrid w:linePitch="360"/>
        </w:sectPr>
      </w:pPr>
    </w:p>
    <w:p w:rsidR="004862BE" w:rsidRPr="004862BE" w:rsidRDefault="004862BE" w:rsidP="004862BE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6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  Задания на СРО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720"/>
        <w:gridCol w:w="900"/>
        <w:gridCol w:w="1260"/>
        <w:gridCol w:w="1204"/>
        <w:gridCol w:w="1260"/>
      </w:tblGrid>
      <w:tr w:rsidR="004862BE" w:rsidRPr="004862BE" w:rsidTr="00EA0063">
        <w:trPr>
          <w:trHeight w:val="535"/>
        </w:trPr>
        <w:tc>
          <w:tcPr>
            <w:tcW w:w="648" w:type="dxa"/>
            <w:vMerge w:val="restar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60" w:type="dxa"/>
            <w:vMerge w:val="restar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620" w:type="dxa"/>
            <w:gridSpan w:val="2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Лит-ра</w:t>
            </w:r>
            <w:proofErr w:type="gramEnd"/>
          </w:p>
        </w:tc>
        <w:tc>
          <w:tcPr>
            <w:tcW w:w="1204" w:type="dxa"/>
            <w:vMerge w:val="restar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4862BE" w:rsidRPr="004862BE" w:rsidTr="00EA0063">
        <w:trPr>
          <w:cantSplit/>
          <w:trHeight w:val="357"/>
        </w:trPr>
        <w:tc>
          <w:tcPr>
            <w:tcW w:w="648" w:type="dxa"/>
            <w:vMerge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vMerge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</w:t>
            </w:r>
            <w:proofErr w:type="spellEnd"/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Сокр.</w:t>
            </w:r>
          </w:p>
        </w:tc>
        <w:tc>
          <w:tcPr>
            <w:tcW w:w="1260" w:type="dxa"/>
            <w:vMerge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vMerge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Экологические функции почв</w:t>
            </w:r>
          </w:p>
        </w:tc>
        <w:tc>
          <w:tcPr>
            <w:tcW w:w="72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1, 2, 4, 8, 13</w:t>
            </w:r>
          </w:p>
        </w:tc>
        <w:tc>
          <w:tcPr>
            <w:tcW w:w="1204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rPr>
          <w:cantSplit/>
          <w:trHeight w:val="609"/>
        </w:trPr>
        <w:tc>
          <w:tcPr>
            <w:tcW w:w="648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Антропогенные изменения биосферных  функций педосферы</w:t>
            </w:r>
          </w:p>
        </w:tc>
        <w:tc>
          <w:tcPr>
            <w:tcW w:w="72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8, 11, 13, 19</w:t>
            </w:r>
          </w:p>
        </w:tc>
        <w:tc>
          <w:tcPr>
            <w:tcW w:w="1204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4862BE" w:rsidRPr="004862BE" w:rsidTr="00EA0063">
        <w:trPr>
          <w:cantSplit/>
          <w:trHeight w:val="974"/>
        </w:trPr>
        <w:tc>
          <w:tcPr>
            <w:tcW w:w="648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качества почв по степени их эродированности и загрязненности химическими веществами </w:t>
            </w:r>
          </w:p>
        </w:tc>
        <w:tc>
          <w:tcPr>
            <w:tcW w:w="72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5, 13</w:t>
            </w:r>
          </w:p>
        </w:tc>
        <w:tc>
          <w:tcPr>
            <w:tcW w:w="1204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862BE" w:rsidRPr="004862BE" w:rsidTr="00EA0063">
        <w:trPr>
          <w:cantSplit/>
          <w:trHeight w:val="619"/>
        </w:trPr>
        <w:tc>
          <w:tcPr>
            <w:tcW w:w="648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Проблемы экологии почв и пути охраны почвенного покрова</w:t>
            </w:r>
          </w:p>
        </w:tc>
        <w:tc>
          <w:tcPr>
            <w:tcW w:w="72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2, 5, 14</w:t>
            </w:r>
          </w:p>
        </w:tc>
        <w:tc>
          <w:tcPr>
            <w:tcW w:w="1204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</w:t>
            </w: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862BE" w:rsidRPr="004862BE" w:rsidTr="00EA0063">
        <w:trPr>
          <w:cantSplit/>
          <w:trHeight w:val="619"/>
        </w:trPr>
        <w:tc>
          <w:tcPr>
            <w:tcW w:w="648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Химическое загрязнение почв</w:t>
            </w:r>
          </w:p>
        </w:tc>
        <w:tc>
          <w:tcPr>
            <w:tcW w:w="72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62BE" w:rsidRPr="004862BE" w:rsidTr="00EA0063">
        <w:trPr>
          <w:cantSplit/>
          <w:trHeight w:val="357"/>
        </w:trPr>
        <w:tc>
          <w:tcPr>
            <w:tcW w:w="9052" w:type="dxa"/>
            <w:gridSpan w:val="7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4862BE" w:rsidRPr="004862BE" w:rsidTr="00EA006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Проработка теоретического материала (05 х кол-во </w:t>
            </w:r>
            <w:proofErr w:type="spellStart"/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практическим занятиям (05 х кол-во </w:t>
            </w:r>
            <w:proofErr w:type="spellStart"/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</w:t>
            </w:r>
            <w:proofErr w:type="spellEnd"/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2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0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72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0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62BE" w:rsidRPr="004862BE" w:rsidTr="00EA006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рубежному контролю(2ч. х 1 РК)</w:t>
            </w:r>
          </w:p>
        </w:tc>
        <w:tc>
          <w:tcPr>
            <w:tcW w:w="72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62BE" w:rsidRPr="004862BE" w:rsidTr="00EA0063">
        <w:trPr>
          <w:cantSplit/>
          <w:trHeight w:val="357"/>
        </w:trPr>
        <w:tc>
          <w:tcPr>
            <w:tcW w:w="648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часов по СРС</w:t>
            </w:r>
          </w:p>
        </w:tc>
        <w:tc>
          <w:tcPr>
            <w:tcW w:w="72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2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0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4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4862BE" w:rsidRPr="004862BE" w:rsidRDefault="004862BE" w:rsidP="004862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862BE" w:rsidRPr="004862BE" w:rsidRDefault="004862BE" w:rsidP="004862B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862BE" w:rsidRPr="004862BE" w:rsidRDefault="004862BE" w:rsidP="0048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2BE" w:rsidRPr="004862BE" w:rsidRDefault="004862BE" w:rsidP="0048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2BE" w:rsidRPr="004862BE" w:rsidRDefault="004862BE" w:rsidP="0048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2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составлена Шепелевым М.А., старшим преподавателем кафедры экологии</w:t>
      </w:r>
    </w:p>
    <w:p w:rsidR="004862BE" w:rsidRPr="004862BE" w:rsidRDefault="004862BE" w:rsidP="0048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2BE">
        <w:rPr>
          <w:rFonts w:ascii="Times New Roman" w:eastAsia="Times New Roman" w:hAnsi="Times New Roman" w:cs="Times New Roman"/>
          <w:sz w:val="28"/>
          <w:szCs w:val="28"/>
          <w:lang w:eastAsia="ru-RU"/>
        </w:rPr>
        <w:t>____._____. 2018_г.                                                             ____________________</w:t>
      </w:r>
    </w:p>
    <w:p w:rsidR="004862BE" w:rsidRPr="004862BE" w:rsidRDefault="004862BE" w:rsidP="0048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2BE" w:rsidRPr="004862BE" w:rsidRDefault="004862BE" w:rsidP="0048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2B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утверждена на заседании кафедры экологии</w:t>
      </w:r>
    </w:p>
    <w:p w:rsidR="004862BE" w:rsidRPr="004862BE" w:rsidRDefault="004862BE" w:rsidP="004862B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2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___.____2018_ г. №___</w:t>
      </w:r>
    </w:p>
    <w:p w:rsidR="004862BE" w:rsidRPr="004862BE" w:rsidRDefault="004862BE" w:rsidP="004862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2BE" w:rsidRPr="004862BE" w:rsidRDefault="004862BE" w:rsidP="004862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6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Зав. кафедрой                                                         Г.Юнусова     </w:t>
      </w:r>
    </w:p>
    <w:p w:rsidR="004862BE" w:rsidRPr="004862BE" w:rsidRDefault="004862BE" w:rsidP="004862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2BE" w:rsidRPr="004862BE" w:rsidRDefault="004862BE" w:rsidP="004862B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2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</w:t>
      </w:r>
    </w:p>
    <w:p w:rsidR="004862BE" w:rsidRPr="004862BE" w:rsidRDefault="004862BE" w:rsidP="004862B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62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</w:t>
      </w:r>
    </w:p>
    <w:p w:rsidR="00FA6F66" w:rsidRDefault="00FA6F66"/>
    <w:sectPr w:rsidR="00FA6F66" w:rsidSect="00EA0063">
      <w:footerReference w:type="default" r:id="rId12"/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063" w:rsidRDefault="00EA0063">
      <w:pPr>
        <w:spacing w:after="0" w:line="240" w:lineRule="auto"/>
      </w:pPr>
      <w:r>
        <w:separator/>
      </w:r>
    </w:p>
  </w:endnote>
  <w:endnote w:type="continuationSeparator" w:id="0">
    <w:p w:rsidR="00EA0063" w:rsidRDefault="00EA0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063" w:rsidRDefault="00EA0063" w:rsidP="00EA00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0063" w:rsidRDefault="00EA006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063" w:rsidRDefault="00EA0063">
    <w:pPr>
      <w:pStyle w:val="a3"/>
      <w:jc w:val="center"/>
    </w:pPr>
  </w:p>
  <w:p w:rsidR="00EA0063" w:rsidRDefault="00EA006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063" w:rsidRDefault="00EA0063">
      <w:pPr>
        <w:spacing w:after="0" w:line="240" w:lineRule="auto"/>
      </w:pPr>
      <w:r>
        <w:separator/>
      </w:r>
    </w:p>
  </w:footnote>
  <w:footnote w:type="continuationSeparator" w:id="0">
    <w:p w:rsidR="00EA0063" w:rsidRDefault="00EA00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1849E7"/>
    <w:multiLevelType w:val="singleLevel"/>
    <w:tmpl w:val="22DCB27C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BD0"/>
    <w:rsid w:val="00023BD0"/>
    <w:rsid w:val="00132971"/>
    <w:rsid w:val="002E1B69"/>
    <w:rsid w:val="004862BE"/>
    <w:rsid w:val="00595DFB"/>
    <w:rsid w:val="009D24C1"/>
    <w:rsid w:val="009E25C0"/>
    <w:rsid w:val="00B22287"/>
    <w:rsid w:val="00EA0063"/>
    <w:rsid w:val="00FA6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222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222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862BE"/>
  </w:style>
  <w:style w:type="paragraph" w:styleId="a6">
    <w:name w:val="Balloon Text"/>
    <w:basedOn w:val="a"/>
    <w:link w:val="a7"/>
    <w:uiPriority w:val="99"/>
    <w:semiHidden/>
    <w:unhideWhenUsed/>
    <w:rsid w:val="00EA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006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3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32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222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B2228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862BE"/>
  </w:style>
  <w:style w:type="paragraph" w:styleId="a6">
    <w:name w:val="Balloon Text"/>
    <w:basedOn w:val="a"/>
    <w:link w:val="a7"/>
    <w:uiPriority w:val="99"/>
    <w:semiHidden/>
    <w:unhideWhenUsed/>
    <w:rsid w:val="00EA0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0063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3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3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CD02A-193C-4F5B-85BF-C6B118A15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2132</Words>
  <Characters>12154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Mihail</dc:creator>
  <cp:keywords/>
  <dc:description/>
  <cp:lastModifiedBy>User</cp:lastModifiedBy>
  <cp:revision>5</cp:revision>
  <cp:lastPrinted>2018-10-30T11:03:00Z</cp:lastPrinted>
  <dcterms:created xsi:type="dcterms:W3CDTF">2018-10-30T07:41:00Z</dcterms:created>
  <dcterms:modified xsi:type="dcterms:W3CDTF">2018-10-30T11:05:00Z</dcterms:modified>
</cp:coreProperties>
</file>